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52" w:rsidRPr="00DB0F52" w:rsidRDefault="00DB0F52" w:rsidP="00DB0F52">
      <w:pPr>
        <w:jc w:val="center"/>
        <w:rPr>
          <w:b/>
          <w:bCs/>
          <w:sz w:val="28"/>
          <w:szCs w:val="28"/>
        </w:rPr>
      </w:pPr>
      <w:r w:rsidRPr="00DB0F52">
        <w:rPr>
          <w:b/>
          <w:bCs/>
          <w:sz w:val="28"/>
          <w:szCs w:val="28"/>
        </w:rPr>
        <w:t xml:space="preserve">PowerPoint presentation topic </w:t>
      </w:r>
      <w:r>
        <w:rPr>
          <w:b/>
          <w:bCs/>
          <w:sz w:val="28"/>
          <w:szCs w:val="28"/>
        </w:rPr>
        <w:t>s</w:t>
      </w:r>
      <w:r w:rsidRPr="00DB0F52">
        <w:rPr>
          <w:b/>
          <w:bCs/>
          <w:sz w:val="28"/>
          <w:szCs w:val="28"/>
        </w:rPr>
        <w:t>ign-up sheet.</w:t>
      </w:r>
    </w:p>
    <w:p w:rsidR="00DB0F52" w:rsidRDefault="00DB0F52" w:rsidP="00DB0F52">
      <w:pPr>
        <w:rPr>
          <w:bCs/>
          <w:szCs w:val="22"/>
        </w:rPr>
      </w:pP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Ticket Sales/Sponsorships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Sport marketing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Sport Agent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Event Management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Facilities Management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Equipment Management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Media/Broadcasting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Video/Technology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proofErr w:type="gramStart"/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Youth Sports/Recreation Mgt.</w:t>
      </w:r>
      <w:proofErr w:type="gramEnd"/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Retail/Consumer Goods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Sport Journalism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Sport Performance/Coaching</w:t>
      </w:r>
    </w:p>
    <w:p w:rsidR="00DB0F52" w:rsidRPr="00DB0F52" w:rsidRDefault="00DB0F52" w:rsidP="00DB0F52">
      <w:p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______________________________</w:t>
      </w:r>
      <w:r w:rsidRPr="00DB0F52">
        <w:rPr>
          <w:bCs/>
          <w:szCs w:val="22"/>
        </w:rPr>
        <w:t>International Sport Mgt. Careers/Opportunities</w:t>
      </w:r>
    </w:p>
    <w:p w:rsidR="007B234E" w:rsidRDefault="007B234E"/>
    <w:sectPr w:rsidR="007B234E" w:rsidSect="007B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6ABF"/>
    <w:multiLevelType w:val="hybridMultilevel"/>
    <w:tmpl w:val="E7B8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F52"/>
    <w:rsid w:val="007B234E"/>
    <w:rsid w:val="00DB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5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Camden County College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1</cp:revision>
  <cp:lastPrinted>2018-08-30T20:18:00Z</cp:lastPrinted>
  <dcterms:created xsi:type="dcterms:W3CDTF">2018-08-30T20:17:00Z</dcterms:created>
  <dcterms:modified xsi:type="dcterms:W3CDTF">2018-08-30T20:19:00Z</dcterms:modified>
</cp:coreProperties>
</file>